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F3FED" w14:textId="3134DA7E" w:rsidR="00EB54E9" w:rsidRPr="00EB54E9" w:rsidRDefault="00EB54E9" w:rsidP="00531D58">
      <w:pPr>
        <w:spacing w:after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DRAFT</w:t>
      </w:r>
    </w:p>
    <w:p w14:paraId="43DD42D8" w14:textId="0A24D07F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44584EA5" w14:textId="00CB97A3" w:rsidR="00531D58" w:rsidRDefault="00EB54E9" w:rsidP="00531D58">
      <w:pPr>
        <w:spacing w:after="0"/>
        <w:jc w:val="center"/>
        <w:rPr>
          <w:szCs w:val="24"/>
        </w:rPr>
      </w:pPr>
      <w:r>
        <w:rPr>
          <w:szCs w:val="24"/>
        </w:rPr>
        <w:t>September 4</w:t>
      </w:r>
      <w:r w:rsidR="00805E8F">
        <w:rPr>
          <w:szCs w:val="24"/>
        </w:rPr>
        <w:t xml:space="preserve">, </w:t>
      </w:r>
      <w:r w:rsidR="00D14FC6">
        <w:rPr>
          <w:szCs w:val="24"/>
        </w:rPr>
        <w:t>202</w:t>
      </w:r>
      <w:r w:rsidR="000F57A2">
        <w:rPr>
          <w:szCs w:val="24"/>
        </w:rPr>
        <w:t>4</w:t>
      </w: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006A2BEA" w14:textId="7BC88B4E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The regular monthly meeting of the Reading Township Planning Commission was held at the Reading Township </w:t>
      </w:r>
      <w:r w:rsidR="008C386E">
        <w:rPr>
          <w:szCs w:val="24"/>
        </w:rPr>
        <w:t>Munic</w:t>
      </w:r>
      <w:r w:rsidR="002E7FA9">
        <w:rPr>
          <w:szCs w:val="24"/>
        </w:rPr>
        <w:t>ipal Building and</w:t>
      </w:r>
      <w:r>
        <w:rPr>
          <w:szCs w:val="24"/>
        </w:rPr>
        <w:t xml:space="preserve"> called to order at </w:t>
      </w:r>
      <w:r w:rsidR="00FE78A4">
        <w:rPr>
          <w:szCs w:val="24"/>
        </w:rPr>
        <w:t>6:3</w:t>
      </w:r>
      <w:r w:rsidR="00580F77">
        <w:rPr>
          <w:szCs w:val="24"/>
        </w:rPr>
        <w:t>0</w:t>
      </w:r>
      <w:r>
        <w:rPr>
          <w:szCs w:val="24"/>
        </w:rPr>
        <w:t xml:space="preserve">pm by </w:t>
      </w:r>
      <w:r w:rsidR="007536A4">
        <w:rPr>
          <w:szCs w:val="24"/>
        </w:rPr>
        <w:t xml:space="preserve">Chairman Bill Bowen.  </w:t>
      </w:r>
      <w:r>
        <w:rPr>
          <w:szCs w:val="24"/>
        </w:rPr>
        <w:t xml:space="preserve">Planning Commission members in attendance were </w:t>
      </w:r>
      <w:r w:rsidR="00D31E13">
        <w:rPr>
          <w:szCs w:val="24"/>
        </w:rPr>
        <w:t xml:space="preserve">Vice Chairperson Alicia Wooters, </w:t>
      </w:r>
      <w:r w:rsidR="00C850DA">
        <w:rPr>
          <w:szCs w:val="24"/>
        </w:rPr>
        <w:t>Dana Shuman</w:t>
      </w:r>
      <w:r w:rsidR="00DF661D">
        <w:rPr>
          <w:szCs w:val="24"/>
        </w:rPr>
        <w:t xml:space="preserve"> </w:t>
      </w:r>
      <w:r w:rsidR="00D31E13">
        <w:rPr>
          <w:szCs w:val="24"/>
        </w:rPr>
        <w:t xml:space="preserve">and </w:t>
      </w:r>
      <w:r w:rsidR="004744F7">
        <w:rPr>
          <w:szCs w:val="24"/>
        </w:rPr>
        <w:t>Gerald Shank</w:t>
      </w:r>
      <w:r w:rsidR="00DA5DB1">
        <w:rPr>
          <w:szCs w:val="24"/>
        </w:rPr>
        <w:t xml:space="preserve"> </w:t>
      </w:r>
      <w:r>
        <w:rPr>
          <w:szCs w:val="24"/>
        </w:rPr>
        <w:t xml:space="preserve">with </w:t>
      </w:r>
      <w:r w:rsidR="00FA3DBE">
        <w:rPr>
          <w:szCs w:val="24"/>
        </w:rPr>
        <w:t>Chairman Bowen p</w:t>
      </w:r>
      <w:r>
        <w:rPr>
          <w:szCs w:val="24"/>
        </w:rPr>
        <w:t>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41126C1F" w14:textId="4526EAD0" w:rsidR="000B7DCC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Susan J. Smith, Solicitor, </w:t>
      </w:r>
      <w:r w:rsidR="00281C43">
        <w:rPr>
          <w:szCs w:val="24"/>
        </w:rPr>
        <w:t>Andrew Merkel, Adams County Office of Planning and Development</w:t>
      </w:r>
      <w:r w:rsidR="006F548B">
        <w:rPr>
          <w:szCs w:val="24"/>
        </w:rPr>
        <w:t>,</w:t>
      </w:r>
      <w:r w:rsidR="007C1E70">
        <w:rPr>
          <w:szCs w:val="24"/>
        </w:rPr>
        <w:t xml:space="preserve"> Trey Elrod, Township Engineer,</w:t>
      </w:r>
      <w:r w:rsidR="00AD0A92">
        <w:rPr>
          <w:szCs w:val="24"/>
        </w:rPr>
        <w:t xml:space="preserve"> </w:t>
      </w:r>
      <w:r w:rsidR="006F548B">
        <w:rPr>
          <w:szCs w:val="24"/>
        </w:rPr>
        <w:t xml:space="preserve"> Phil Garland, Sterling Hoffmaster and Vernon Grier.</w:t>
      </w:r>
    </w:p>
    <w:p w14:paraId="7FBA57BB" w14:textId="77777777" w:rsidR="0010305A" w:rsidRDefault="0010305A" w:rsidP="00531D58">
      <w:pPr>
        <w:spacing w:after="0"/>
        <w:rPr>
          <w:szCs w:val="24"/>
        </w:rPr>
      </w:pPr>
    </w:p>
    <w:p w14:paraId="34DC1777" w14:textId="76A1EE38" w:rsidR="002B352E" w:rsidRDefault="00824A56" w:rsidP="00343FB6">
      <w:pPr>
        <w:spacing w:after="0" w:line="240" w:lineRule="auto"/>
        <w:rPr>
          <w:szCs w:val="24"/>
        </w:rPr>
      </w:pPr>
      <w:r>
        <w:rPr>
          <w:szCs w:val="24"/>
        </w:rPr>
        <w:t xml:space="preserve">Gerald Shank made a motion to approve the </w:t>
      </w:r>
      <w:r w:rsidR="00B57A07">
        <w:rPr>
          <w:szCs w:val="24"/>
        </w:rPr>
        <w:t xml:space="preserve">August </w:t>
      </w:r>
      <w:r w:rsidR="000414F6">
        <w:rPr>
          <w:szCs w:val="24"/>
        </w:rPr>
        <w:t>5</w:t>
      </w:r>
      <w:r w:rsidR="004A52FC">
        <w:rPr>
          <w:szCs w:val="24"/>
        </w:rPr>
        <w:t>,</w:t>
      </w:r>
      <w:r w:rsidR="001D3B7C">
        <w:rPr>
          <w:szCs w:val="24"/>
        </w:rPr>
        <w:t xml:space="preserve"> 2024</w:t>
      </w:r>
      <w:r w:rsidR="00102C26">
        <w:rPr>
          <w:szCs w:val="24"/>
        </w:rPr>
        <w:t xml:space="preserve"> </w:t>
      </w:r>
      <w:r w:rsidR="00D63666">
        <w:rPr>
          <w:szCs w:val="24"/>
        </w:rPr>
        <w:t>Planning Commission meeting minutes, Alicia Wooters secon</w:t>
      </w:r>
      <w:r w:rsidR="00D25003">
        <w:rPr>
          <w:szCs w:val="24"/>
        </w:rPr>
        <w:t>de</w:t>
      </w:r>
      <w:r w:rsidR="00D63666">
        <w:rPr>
          <w:szCs w:val="24"/>
        </w:rPr>
        <w:t>d, the motion car</w:t>
      </w:r>
      <w:r w:rsidR="00D25003">
        <w:rPr>
          <w:szCs w:val="24"/>
        </w:rPr>
        <w:t>ried unanimously.</w:t>
      </w:r>
      <w:r w:rsidR="002B352E">
        <w:rPr>
          <w:szCs w:val="24"/>
        </w:rPr>
        <w:t xml:space="preserve">  </w:t>
      </w:r>
    </w:p>
    <w:p w14:paraId="5FB91FB6" w14:textId="77777777" w:rsidR="000414F6" w:rsidRDefault="000414F6" w:rsidP="00343FB6">
      <w:pPr>
        <w:spacing w:after="0" w:line="240" w:lineRule="auto"/>
        <w:rPr>
          <w:szCs w:val="24"/>
        </w:rPr>
      </w:pPr>
    </w:p>
    <w:p w14:paraId="66751651" w14:textId="7C2F1E98" w:rsidR="000414F6" w:rsidRDefault="000414F6" w:rsidP="00343FB6">
      <w:pPr>
        <w:spacing w:after="0" w:line="240" w:lineRule="auto"/>
        <w:rPr>
          <w:szCs w:val="24"/>
        </w:rPr>
      </w:pPr>
      <w:r>
        <w:rPr>
          <w:szCs w:val="24"/>
        </w:rPr>
        <w:t xml:space="preserve">The Planning Commission deferred action </w:t>
      </w:r>
      <w:r w:rsidR="00234AB3">
        <w:rPr>
          <w:szCs w:val="24"/>
        </w:rPr>
        <w:t xml:space="preserve">on the August 15, 2024 Joint BOS/PC Solar Ordinance Minutes </w:t>
      </w:r>
    </w:p>
    <w:p w14:paraId="2F4E4362" w14:textId="1F68D3CF" w:rsidR="001F6E76" w:rsidRDefault="001F6E76" w:rsidP="005E323D">
      <w:pPr>
        <w:spacing w:after="0"/>
        <w:rPr>
          <w:szCs w:val="24"/>
        </w:rPr>
      </w:pPr>
    </w:p>
    <w:p w14:paraId="7EFDBE0D" w14:textId="77777777" w:rsidR="000114C6" w:rsidRPr="000114C6" w:rsidRDefault="000114C6" w:rsidP="000114C6">
      <w:pPr>
        <w:spacing w:after="0"/>
        <w:rPr>
          <w:szCs w:val="24"/>
        </w:rPr>
      </w:pPr>
    </w:p>
    <w:p w14:paraId="5EE344D3" w14:textId="35147479" w:rsidR="002E656D" w:rsidRDefault="00576522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60D20440" w14:textId="77777777" w:rsidR="00576522" w:rsidRDefault="00576522" w:rsidP="005635AC">
      <w:pPr>
        <w:spacing w:after="0"/>
        <w:jc w:val="center"/>
        <w:rPr>
          <w:b/>
          <w:bCs/>
          <w:szCs w:val="24"/>
        </w:rPr>
      </w:pPr>
    </w:p>
    <w:p w14:paraId="558E6CC0" w14:textId="4612A7D2" w:rsidR="00576522" w:rsidRDefault="008A07BF" w:rsidP="00576522">
      <w:pPr>
        <w:spacing w:after="0"/>
        <w:rPr>
          <w:szCs w:val="24"/>
        </w:rPr>
      </w:pPr>
      <w:r>
        <w:rPr>
          <w:szCs w:val="24"/>
        </w:rPr>
        <w:t xml:space="preserve">Sterling Hoffmaster of 300 Anthony Rd. inquired </w:t>
      </w:r>
      <w:r w:rsidR="00070254">
        <w:rPr>
          <w:szCs w:val="24"/>
        </w:rPr>
        <w:t xml:space="preserve">by asking if </w:t>
      </w:r>
      <w:r>
        <w:rPr>
          <w:szCs w:val="24"/>
        </w:rPr>
        <w:t xml:space="preserve">the Township has </w:t>
      </w:r>
      <w:r w:rsidR="00070254">
        <w:rPr>
          <w:szCs w:val="24"/>
        </w:rPr>
        <w:t>impact fees in place for</w:t>
      </w:r>
      <w:r w:rsidR="00EA2E81">
        <w:rPr>
          <w:szCs w:val="24"/>
        </w:rPr>
        <w:t xml:space="preserve"> </w:t>
      </w:r>
      <w:r w:rsidR="00070254">
        <w:rPr>
          <w:szCs w:val="24"/>
        </w:rPr>
        <w:t>developments in the Township.</w:t>
      </w:r>
      <w:r w:rsidR="00506CAA">
        <w:rPr>
          <w:szCs w:val="24"/>
        </w:rPr>
        <w:t xml:space="preserve">  Solicitor Smith replied to the inquiry stating that Pennsylvania does no</w:t>
      </w:r>
      <w:r w:rsidR="0040505F">
        <w:rPr>
          <w:szCs w:val="24"/>
        </w:rPr>
        <w:t>t permit municipalities to require impact fees</w:t>
      </w:r>
      <w:r w:rsidR="00630971">
        <w:rPr>
          <w:szCs w:val="24"/>
        </w:rPr>
        <w:t xml:space="preserve">, but Municipal Authorities can require them for water/sewer.  </w:t>
      </w:r>
      <w:r w:rsidR="0007779B">
        <w:rPr>
          <w:szCs w:val="24"/>
        </w:rPr>
        <w:t xml:space="preserve">Transportation could require the fees also, but Reading Township has not adopted either of those two fees.  Reading Township has required a </w:t>
      </w:r>
      <w:r w:rsidR="009A051A">
        <w:rPr>
          <w:szCs w:val="24"/>
        </w:rPr>
        <w:t>Recreation Fee for developments within the Township.</w:t>
      </w:r>
    </w:p>
    <w:p w14:paraId="09071B9C" w14:textId="77777777" w:rsidR="008C67AF" w:rsidRPr="00576522" w:rsidRDefault="008C67AF" w:rsidP="00576522">
      <w:pPr>
        <w:spacing w:after="0"/>
        <w:rPr>
          <w:szCs w:val="24"/>
        </w:rPr>
      </w:pPr>
    </w:p>
    <w:p w14:paraId="1E3C5B97" w14:textId="77777777" w:rsidR="002E656D" w:rsidRDefault="002E656D" w:rsidP="005635AC">
      <w:pPr>
        <w:spacing w:after="0"/>
        <w:jc w:val="center"/>
        <w:rPr>
          <w:b/>
          <w:bCs/>
          <w:szCs w:val="24"/>
        </w:rPr>
      </w:pPr>
    </w:p>
    <w:p w14:paraId="6ED86F75" w14:textId="4FD44A89" w:rsidR="005635AC" w:rsidRDefault="00CA747A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</w:t>
      </w:r>
      <w:r w:rsidR="00B479EA">
        <w:rPr>
          <w:b/>
          <w:bCs/>
          <w:szCs w:val="24"/>
        </w:rPr>
        <w:t>AND DEVELOPMENT</w:t>
      </w:r>
    </w:p>
    <w:p w14:paraId="02EC458F" w14:textId="77777777" w:rsidR="0008773F" w:rsidRDefault="0008773F" w:rsidP="004A396C">
      <w:pPr>
        <w:spacing w:after="0"/>
        <w:rPr>
          <w:szCs w:val="24"/>
        </w:rPr>
      </w:pPr>
    </w:p>
    <w:p w14:paraId="58F01BF8" w14:textId="6835A2BB" w:rsidR="00F23CE4" w:rsidRDefault="00F84389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2023-06</w:t>
      </w:r>
    </w:p>
    <w:p w14:paraId="580F3656" w14:textId="5D494CFD" w:rsidR="00F84389" w:rsidRDefault="00D2726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Hampton Heights Phase VI Final Subdivision Plan- Last Revised </w:t>
      </w:r>
      <w:r w:rsidR="008C67AF">
        <w:rPr>
          <w:b/>
          <w:bCs/>
          <w:szCs w:val="24"/>
        </w:rPr>
        <w:t>8/</w:t>
      </w:r>
      <w:r w:rsidR="00854A82">
        <w:rPr>
          <w:b/>
          <w:bCs/>
          <w:szCs w:val="24"/>
        </w:rPr>
        <w:t>15/24</w:t>
      </w:r>
    </w:p>
    <w:p w14:paraId="7822D6EA" w14:textId="7764060C" w:rsidR="003852F7" w:rsidRDefault="003852F7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Parel# 36K07-0023A—000 </w:t>
      </w:r>
    </w:p>
    <w:p w14:paraId="2E575F60" w14:textId="1282ADBD" w:rsidR="003852F7" w:rsidRDefault="006E69C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2712FDA9" w14:textId="18A4B94E" w:rsidR="006E69C8" w:rsidRDefault="006E69C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BOS Action Deadline</w:t>
      </w:r>
      <w:r w:rsidRPr="006E69C8">
        <w:rPr>
          <w:szCs w:val="24"/>
        </w:rPr>
        <w:t xml:space="preserve">: </w:t>
      </w:r>
      <w:r w:rsidR="00E01E9C">
        <w:rPr>
          <w:b/>
          <w:bCs/>
          <w:szCs w:val="24"/>
        </w:rPr>
        <w:t>8/19</w:t>
      </w:r>
      <w:r w:rsidRPr="006E69C8">
        <w:rPr>
          <w:b/>
          <w:bCs/>
          <w:szCs w:val="24"/>
        </w:rPr>
        <w:t>/24</w:t>
      </w:r>
    </w:p>
    <w:p w14:paraId="4A0294D3" w14:textId="0B3ECB39" w:rsidR="00C81CA7" w:rsidRDefault="00C81CA7" w:rsidP="003D4BB6">
      <w:pPr>
        <w:spacing w:after="0"/>
        <w:rPr>
          <w:b/>
          <w:bCs/>
          <w:szCs w:val="24"/>
        </w:rPr>
      </w:pPr>
    </w:p>
    <w:p w14:paraId="0ED3EEA7" w14:textId="4C9EA12A" w:rsidR="00426C07" w:rsidRDefault="005566D8" w:rsidP="003D4BB6">
      <w:pPr>
        <w:spacing w:after="0"/>
        <w:rPr>
          <w:szCs w:val="24"/>
        </w:rPr>
      </w:pPr>
      <w:r>
        <w:rPr>
          <w:szCs w:val="24"/>
        </w:rPr>
        <w:t xml:space="preserve">Phil Garland was present to discuss Hampton Heights Phase VI.  Trey </w:t>
      </w:r>
      <w:r w:rsidR="00460682">
        <w:rPr>
          <w:szCs w:val="24"/>
        </w:rPr>
        <w:t xml:space="preserve">went over his comment letter </w:t>
      </w:r>
      <w:r w:rsidR="00E4556A">
        <w:rPr>
          <w:szCs w:val="24"/>
        </w:rPr>
        <w:t xml:space="preserve">and PCSM </w:t>
      </w:r>
      <w:r w:rsidR="00E658B3">
        <w:rPr>
          <w:szCs w:val="24"/>
        </w:rPr>
        <w:t xml:space="preserve">review letters </w:t>
      </w:r>
      <w:r w:rsidR="00460682">
        <w:rPr>
          <w:szCs w:val="24"/>
        </w:rPr>
        <w:t>dated</w:t>
      </w:r>
      <w:r w:rsidR="006131C4">
        <w:rPr>
          <w:szCs w:val="24"/>
        </w:rPr>
        <w:t xml:space="preserve"> September 4, </w:t>
      </w:r>
      <w:r w:rsidR="00763E9B">
        <w:rPr>
          <w:szCs w:val="24"/>
        </w:rPr>
        <w:t>2024.</w:t>
      </w:r>
      <w:r w:rsidR="0098743E">
        <w:rPr>
          <w:szCs w:val="24"/>
        </w:rPr>
        <w:t xml:space="preserve">  </w:t>
      </w:r>
    </w:p>
    <w:p w14:paraId="5D168080" w14:textId="43149956" w:rsidR="009A4957" w:rsidRDefault="00CC7195" w:rsidP="003D4BB6">
      <w:pPr>
        <w:spacing w:after="0"/>
        <w:rPr>
          <w:szCs w:val="24"/>
        </w:rPr>
      </w:pPr>
      <w:r>
        <w:rPr>
          <w:szCs w:val="24"/>
        </w:rPr>
        <w:t xml:space="preserve"> </w:t>
      </w:r>
    </w:p>
    <w:p w14:paraId="4A70DA22" w14:textId="5EF4ADE1" w:rsidR="00CC7195" w:rsidRDefault="006F29F8" w:rsidP="003D4BB6">
      <w:pPr>
        <w:spacing w:after="0"/>
        <w:rPr>
          <w:szCs w:val="24"/>
        </w:rPr>
      </w:pPr>
      <w:r>
        <w:rPr>
          <w:szCs w:val="24"/>
        </w:rPr>
        <w:lastRenderedPageBreak/>
        <w:t xml:space="preserve">Jerry </w:t>
      </w:r>
      <w:r w:rsidR="001E402C">
        <w:rPr>
          <w:szCs w:val="24"/>
        </w:rPr>
        <w:t>Shank made a motion to table the Plan, Alicia Wooters seconded, the motion carried unanimously.</w:t>
      </w:r>
    </w:p>
    <w:p w14:paraId="21E31A20" w14:textId="77777777" w:rsidR="0029516C" w:rsidRDefault="0029516C" w:rsidP="003D4BB6">
      <w:pPr>
        <w:spacing w:after="0"/>
        <w:rPr>
          <w:szCs w:val="24"/>
        </w:rPr>
      </w:pPr>
    </w:p>
    <w:p w14:paraId="395C0F5A" w14:textId="3239D879" w:rsidR="0029516C" w:rsidRDefault="0026402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2024-04</w:t>
      </w:r>
    </w:p>
    <w:p w14:paraId="586663BD" w14:textId="20ABD5EC" w:rsidR="00264028" w:rsidRDefault="0026402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Final Subdivision Plan for Chesterfield Phases 3 &amp; 4</w:t>
      </w:r>
    </w:p>
    <w:p w14:paraId="0BE0576E" w14:textId="746CDE8F" w:rsidR="0034070A" w:rsidRDefault="00EF1666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Parcel# 36J07-0039</w:t>
      </w:r>
      <w:r w:rsidR="000234A8">
        <w:rPr>
          <w:b/>
          <w:bCs/>
          <w:szCs w:val="24"/>
        </w:rPr>
        <w:t>—</w:t>
      </w:r>
      <w:r>
        <w:rPr>
          <w:b/>
          <w:bCs/>
          <w:szCs w:val="24"/>
        </w:rPr>
        <w:t>000</w:t>
      </w:r>
    </w:p>
    <w:p w14:paraId="63F4493A" w14:textId="2756CCC2" w:rsidR="000234A8" w:rsidRDefault="000234A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2283 East Berlin Rd.</w:t>
      </w:r>
    </w:p>
    <w:p w14:paraId="59DF4DFB" w14:textId="50AC3255" w:rsidR="000234A8" w:rsidRDefault="000234A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073F5439" w14:textId="24762827" w:rsidR="000234A8" w:rsidRDefault="000234A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BOS Action Deadline: 11/18/24</w:t>
      </w:r>
    </w:p>
    <w:p w14:paraId="68C290BA" w14:textId="77777777" w:rsidR="000234A8" w:rsidRDefault="000234A8" w:rsidP="003D4BB6">
      <w:pPr>
        <w:spacing w:after="0"/>
        <w:rPr>
          <w:b/>
          <w:bCs/>
          <w:szCs w:val="24"/>
        </w:rPr>
      </w:pPr>
    </w:p>
    <w:p w14:paraId="5E4A9AF2" w14:textId="3525B52B" w:rsidR="000234A8" w:rsidRPr="000234A8" w:rsidRDefault="00BF0025" w:rsidP="003D4BB6">
      <w:pPr>
        <w:spacing w:after="0"/>
        <w:rPr>
          <w:szCs w:val="24"/>
        </w:rPr>
      </w:pPr>
      <w:r>
        <w:rPr>
          <w:szCs w:val="24"/>
        </w:rPr>
        <w:t xml:space="preserve">Andrew Merkel, ACOPD and Trey Elrod, Township Engineer </w:t>
      </w:r>
      <w:r w:rsidR="00333273">
        <w:rPr>
          <w:szCs w:val="24"/>
        </w:rPr>
        <w:t>went over their comment letters for the Chesterfield Phases 3&amp;4 Final Subdivision Plan, both dated September 4, 2024.</w:t>
      </w:r>
      <w:r w:rsidR="00DF63F8">
        <w:rPr>
          <w:szCs w:val="24"/>
        </w:rPr>
        <w:t xml:space="preserve">  A motion was made to table the Plan by Jerry Shank, Alicia Wooters seconded, </w:t>
      </w:r>
      <w:r w:rsidR="00FE15E5">
        <w:rPr>
          <w:szCs w:val="24"/>
        </w:rPr>
        <w:t>the motion carried unanimously.</w:t>
      </w:r>
    </w:p>
    <w:p w14:paraId="4922A1F6" w14:textId="77777777" w:rsidR="000234A8" w:rsidRDefault="000234A8" w:rsidP="003D4BB6">
      <w:pPr>
        <w:spacing w:after="0"/>
        <w:rPr>
          <w:b/>
          <w:bCs/>
          <w:szCs w:val="24"/>
        </w:rPr>
      </w:pPr>
    </w:p>
    <w:p w14:paraId="37CEE7B5" w14:textId="099DFDF4" w:rsidR="009077A3" w:rsidRDefault="00E61BF8" w:rsidP="00E61BF8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AGRICULTURAL SECURITY AREA</w:t>
      </w:r>
    </w:p>
    <w:p w14:paraId="40F79D28" w14:textId="77777777" w:rsidR="00E61BF8" w:rsidRDefault="00E61BF8" w:rsidP="00E61BF8">
      <w:pPr>
        <w:spacing w:after="0"/>
        <w:jc w:val="center"/>
        <w:rPr>
          <w:b/>
          <w:bCs/>
          <w:szCs w:val="24"/>
        </w:rPr>
      </w:pPr>
    </w:p>
    <w:p w14:paraId="2F79A0A7" w14:textId="26975822" w:rsidR="00E61BF8" w:rsidRDefault="002E457F" w:rsidP="00E61BF8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James Henry Becker &amp; Sarah Munday Becker</w:t>
      </w:r>
    </w:p>
    <w:p w14:paraId="4909BCBB" w14:textId="3D431843" w:rsidR="002E457F" w:rsidRDefault="002E457F" w:rsidP="00E61BF8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Parcel # 36J08-</w:t>
      </w:r>
      <w:r w:rsidR="008D489A">
        <w:rPr>
          <w:b/>
          <w:bCs/>
          <w:szCs w:val="24"/>
        </w:rPr>
        <w:t>0031A—000</w:t>
      </w:r>
    </w:p>
    <w:p w14:paraId="51140320" w14:textId="03FBD08A" w:rsidR="008D489A" w:rsidRDefault="008D489A" w:rsidP="00E61BF8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527 Plum Run Rd.</w:t>
      </w:r>
    </w:p>
    <w:p w14:paraId="2335E7C1" w14:textId="7105EF6B" w:rsidR="008D489A" w:rsidRDefault="008D489A" w:rsidP="00E61BF8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New Oxford, PA 17350</w:t>
      </w:r>
    </w:p>
    <w:p w14:paraId="1006909D" w14:textId="77777777" w:rsidR="00DA6C81" w:rsidRDefault="00DA6C81" w:rsidP="00E61BF8">
      <w:pPr>
        <w:spacing w:after="0"/>
        <w:rPr>
          <w:b/>
          <w:bCs/>
          <w:szCs w:val="24"/>
        </w:rPr>
      </w:pPr>
    </w:p>
    <w:p w14:paraId="354E35E9" w14:textId="5CC4760C" w:rsidR="00DA6C81" w:rsidRPr="00DA6C81" w:rsidRDefault="00DA6C81" w:rsidP="00E61BF8">
      <w:pPr>
        <w:spacing w:after="0"/>
        <w:rPr>
          <w:szCs w:val="24"/>
        </w:rPr>
      </w:pPr>
      <w:r>
        <w:rPr>
          <w:szCs w:val="24"/>
        </w:rPr>
        <w:t>Jerry Shank made a motion to recommend approval of the parcel addition to the Agricultural Security Area, Alicia Wooters seconded, the motion carried unanimously.</w:t>
      </w:r>
    </w:p>
    <w:p w14:paraId="17C93568" w14:textId="77777777" w:rsidR="000E4E43" w:rsidRDefault="000E4E43" w:rsidP="003D4BB6">
      <w:pPr>
        <w:spacing w:after="0"/>
        <w:rPr>
          <w:szCs w:val="24"/>
        </w:rPr>
      </w:pPr>
    </w:p>
    <w:p w14:paraId="357AD137" w14:textId="77777777" w:rsidR="00090FEB" w:rsidRDefault="00090FEB" w:rsidP="000E4E43">
      <w:pPr>
        <w:spacing w:after="0"/>
        <w:jc w:val="center"/>
        <w:rPr>
          <w:b/>
          <w:bCs/>
          <w:szCs w:val="24"/>
        </w:rPr>
      </w:pPr>
    </w:p>
    <w:p w14:paraId="6BA233E5" w14:textId="6999345D" w:rsidR="000E4E43" w:rsidRDefault="000E4E43" w:rsidP="000E4E43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2B79F0E4" w14:textId="77777777" w:rsidR="00D1671D" w:rsidRDefault="00D1671D" w:rsidP="000E4E43">
      <w:pPr>
        <w:spacing w:after="0"/>
        <w:jc w:val="center"/>
        <w:rPr>
          <w:b/>
          <w:bCs/>
          <w:szCs w:val="24"/>
        </w:rPr>
      </w:pPr>
    </w:p>
    <w:p w14:paraId="48C9985D" w14:textId="5935DF04" w:rsidR="0074499A" w:rsidRDefault="00995275" w:rsidP="003D4BB6">
      <w:pPr>
        <w:spacing w:after="0"/>
        <w:rPr>
          <w:szCs w:val="24"/>
        </w:rPr>
      </w:pPr>
      <w:r>
        <w:rPr>
          <w:szCs w:val="24"/>
        </w:rPr>
        <w:t xml:space="preserve">Solicitor Smith </w:t>
      </w:r>
      <w:r w:rsidR="009D3130">
        <w:rPr>
          <w:szCs w:val="24"/>
        </w:rPr>
        <w:t xml:space="preserve">mentioned a letter from the Public Utility Commission </w:t>
      </w:r>
      <w:r w:rsidR="007D5ABC">
        <w:rPr>
          <w:szCs w:val="24"/>
        </w:rPr>
        <w:t xml:space="preserve">where York Water Company approved a portion of land </w:t>
      </w:r>
      <w:r w:rsidR="00E634A1">
        <w:rPr>
          <w:szCs w:val="24"/>
        </w:rPr>
        <w:t xml:space="preserve">on the West side of </w:t>
      </w:r>
      <w:proofErr w:type="spellStart"/>
      <w:r w:rsidR="00E634A1">
        <w:rPr>
          <w:szCs w:val="24"/>
        </w:rPr>
        <w:t>Peepytown</w:t>
      </w:r>
      <w:proofErr w:type="spellEnd"/>
      <w:r w:rsidR="00E634A1">
        <w:rPr>
          <w:szCs w:val="24"/>
        </w:rPr>
        <w:t xml:space="preserve"> Rd. </w:t>
      </w:r>
      <w:r w:rsidR="007D5ABC">
        <w:rPr>
          <w:szCs w:val="24"/>
        </w:rPr>
        <w:t>for public water extension</w:t>
      </w:r>
      <w:r w:rsidR="00E634A1">
        <w:rPr>
          <w:szCs w:val="24"/>
        </w:rPr>
        <w:t>.</w:t>
      </w:r>
    </w:p>
    <w:p w14:paraId="03F57146" w14:textId="77777777" w:rsidR="00897988" w:rsidRDefault="00897988" w:rsidP="003D4BB6">
      <w:pPr>
        <w:spacing w:after="0"/>
        <w:rPr>
          <w:szCs w:val="24"/>
        </w:rPr>
      </w:pPr>
    </w:p>
    <w:p w14:paraId="7441D791" w14:textId="147E1C82" w:rsidR="00EC1E86" w:rsidRDefault="003448D5" w:rsidP="00600B99">
      <w:pPr>
        <w:spacing w:after="0"/>
        <w:ind w:left="2880" w:firstLine="720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461AA5E1" w14:textId="075A8DD2" w:rsidR="003448D5" w:rsidRDefault="003448D5" w:rsidP="003448D5">
      <w:pPr>
        <w:spacing w:after="0"/>
        <w:jc w:val="center"/>
        <w:rPr>
          <w:b/>
          <w:bCs/>
          <w:szCs w:val="24"/>
        </w:rPr>
      </w:pPr>
    </w:p>
    <w:p w14:paraId="37FF660A" w14:textId="106DD403" w:rsidR="003448D5" w:rsidRDefault="003448D5" w:rsidP="003448D5">
      <w:pPr>
        <w:spacing w:after="0"/>
        <w:rPr>
          <w:szCs w:val="24"/>
        </w:rPr>
      </w:pPr>
      <w:r>
        <w:rPr>
          <w:szCs w:val="24"/>
        </w:rPr>
        <w:t xml:space="preserve">A motion to adjourn </w:t>
      </w:r>
      <w:r w:rsidR="00B82030">
        <w:rPr>
          <w:szCs w:val="24"/>
        </w:rPr>
        <w:t xml:space="preserve">the meeting was made by </w:t>
      </w:r>
      <w:r w:rsidR="005B34C1">
        <w:rPr>
          <w:szCs w:val="24"/>
        </w:rPr>
        <w:t>Alicia Wooters</w:t>
      </w:r>
      <w:r w:rsidR="0067373B">
        <w:rPr>
          <w:szCs w:val="24"/>
        </w:rPr>
        <w:t xml:space="preserve"> at </w:t>
      </w:r>
      <w:r w:rsidR="005B34C1">
        <w:rPr>
          <w:szCs w:val="24"/>
        </w:rPr>
        <w:t>7:49</w:t>
      </w:r>
      <w:r w:rsidR="00862613">
        <w:rPr>
          <w:szCs w:val="24"/>
        </w:rPr>
        <w:t xml:space="preserve"> </w:t>
      </w:r>
      <w:r w:rsidR="007C3749">
        <w:rPr>
          <w:szCs w:val="24"/>
        </w:rPr>
        <w:t>pm</w:t>
      </w:r>
      <w:r w:rsidR="00B82030">
        <w:rPr>
          <w:szCs w:val="24"/>
        </w:rPr>
        <w:t xml:space="preserve">, </w:t>
      </w:r>
      <w:r w:rsidR="005B34C1">
        <w:rPr>
          <w:szCs w:val="24"/>
        </w:rPr>
        <w:t>Jerry Shank</w:t>
      </w:r>
      <w:r w:rsidR="007929FB">
        <w:rPr>
          <w:szCs w:val="24"/>
        </w:rPr>
        <w:t xml:space="preserve"> </w:t>
      </w:r>
      <w:r w:rsidR="00444086">
        <w:rPr>
          <w:szCs w:val="24"/>
        </w:rPr>
        <w:t>seconded, the motion carried unanimously.</w:t>
      </w:r>
    </w:p>
    <w:p w14:paraId="5102A212" w14:textId="77777777" w:rsidR="008409BE" w:rsidRDefault="008409BE" w:rsidP="003448D5">
      <w:pPr>
        <w:spacing w:after="0"/>
        <w:rPr>
          <w:szCs w:val="24"/>
        </w:rPr>
      </w:pPr>
    </w:p>
    <w:p w14:paraId="2773FD16" w14:textId="7E52D393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Respectfully Submitted,</w:t>
      </w:r>
    </w:p>
    <w:p w14:paraId="68FBC168" w14:textId="77777777" w:rsidR="008409BE" w:rsidRDefault="008409BE" w:rsidP="003448D5">
      <w:pPr>
        <w:spacing w:after="0"/>
        <w:rPr>
          <w:szCs w:val="24"/>
        </w:rPr>
      </w:pPr>
    </w:p>
    <w:p w14:paraId="77A19B5A" w14:textId="3CF9CDF4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Tiana Mummert</w:t>
      </w:r>
    </w:p>
    <w:p w14:paraId="0FA8EA1C" w14:textId="136BB750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Administrative Assistant</w:t>
      </w:r>
    </w:p>
    <w:p w14:paraId="29381B1F" w14:textId="77777777" w:rsidR="00E76250" w:rsidRDefault="00E76250" w:rsidP="003448D5">
      <w:pPr>
        <w:spacing w:after="0"/>
        <w:rPr>
          <w:szCs w:val="24"/>
        </w:rPr>
      </w:pPr>
    </w:p>
    <w:p w14:paraId="731D1110" w14:textId="77777777" w:rsidR="00E76250" w:rsidRDefault="00E76250" w:rsidP="003448D5">
      <w:pPr>
        <w:spacing w:after="0"/>
        <w:rPr>
          <w:szCs w:val="24"/>
        </w:rPr>
      </w:pPr>
    </w:p>
    <w:p w14:paraId="3E84F9A6" w14:textId="77777777" w:rsidR="00E76250" w:rsidRDefault="00E76250" w:rsidP="003448D5">
      <w:pPr>
        <w:spacing w:after="0"/>
        <w:rPr>
          <w:szCs w:val="24"/>
        </w:rPr>
      </w:pP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 w:rsidSect="009362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178A5"/>
    <w:multiLevelType w:val="hybridMultilevel"/>
    <w:tmpl w:val="26D2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8832">
    <w:abstractNumId w:val="0"/>
  </w:num>
  <w:num w:numId="2" w16cid:durableId="104433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00A7C"/>
    <w:rsid w:val="00002B52"/>
    <w:rsid w:val="00006695"/>
    <w:rsid w:val="000114C6"/>
    <w:rsid w:val="00016B0D"/>
    <w:rsid w:val="000234A8"/>
    <w:rsid w:val="00023591"/>
    <w:rsid w:val="000414F6"/>
    <w:rsid w:val="0004167F"/>
    <w:rsid w:val="00051160"/>
    <w:rsid w:val="00051B30"/>
    <w:rsid w:val="0005343D"/>
    <w:rsid w:val="00056805"/>
    <w:rsid w:val="00057275"/>
    <w:rsid w:val="000608F9"/>
    <w:rsid w:val="00070254"/>
    <w:rsid w:val="00071192"/>
    <w:rsid w:val="00074C66"/>
    <w:rsid w:val="00074D65"/>
    <w:rsid w:val="00075054"/>
    <w:rsid w:val="0007571E"/>
    <w:rsid w:val="000763DB"/>
    <w:rsid w:val="0007779B"/>
    <w:rsid w:val="00082C3B"/>
    <w:rsid w:val="0008646E"/>
    <w:rsid w:val="000866F2"/>
    <w:rsid w:val="0008673D"/>
    <w:rsid w:val="0008773F"/>
    <w:rsid w:val="000877CA"/>
    <w:rsid w:val="00087E15"/>
    <w:rsid w:val="00090FEB"/>
    <w:rsid w:val="0009101A"/>
    <w:rsid w:val="000925F1"/>
    <w:rsid w:val="0009386A"/>
    <w:rsid w:val="00094AC5"/>
    <w:rsid w:val="000A17F1"/>
    <w:rsid w:val="000A18BE"/>
    <w:rsid w:val="000A2254"/>
    <w:rsid w:val="000A2D6D"/>
    <w:rsid w:val="000B086A"/>
    <w:rsid w:val="000B0AF7"/>
    <w:rsid w:val="000B283C"/>
    <w:rsid w:val="000B66E7"/>
    <w:rsid w:val="000B6A08"/>
    <w:rsid w:val="000B7DCC"/>
    <w:rsid w:val="000C0188"/>
    <w:rsid w:val="000C1E86"/>
    <w:rsid w:val="000C643B"/>
    <w:rsid w:val="000D01B5"/>
    <w:rsid w:val="000D1E4A"/>
    <w:rsid w:val="000D7C7E"/>
    <w:rsid w:val="000E12B8"/>
    <w:rsid w:val="000E3DF7"/>
    <w:rsid w:val="000E4DC5"/>
    <w:rsid w:val="000E4E43"/>
    <w:rsid w:val="000E6346"/>
    <w:rsid w:val="000F57A2"/>
    <w:rsid w:val="000F5C95"/>
    <w:rsid w:val="000F64C2"/>
    <w:rsid w:val="000F75A3"/>
    <w:rsid w:val="000F77F0"/>
    <w:rsid w:val="001009D7"/>
    <w:rsid w:val="0010110E"/>
    <w:rsid w:val="0010158B"/>
    <w:rsid w:val="00102C26"/>
    <w:rsid w:val="0010305A"/>
    <w:rsid w:val="0010497E"/>
    <w:rsid w:val="001147D8"/>
    <w:rsid w:val="00116A4D"/>
    <w:rsid w:val="00117D4F"/>
    <w:rsid w:val="00121888"/>
    <w:rsid w:val="001306E4"/>
    <w:rsid w:val="00132C49"/>
    <w:rsid w:val="001359C8"/>
    <w:rsid w:val="00136287"/>
    <w:rsid w:val="001376A8"/>
    <w:rsid w:val="0014141A"/>
    <w:rsid w:val="00146476"/>
    <w:rsid w:val="00151B96"/>
    <w:rsid w:val="001525E0"/>
    <w:rsid w:val="00153647"/>
    <w:rsid w:val="001557F9"/>
    <w:rsid w:val="00160F22"/>
    <w:rsid w:val="00161F52"/>
    <w:rsid w:val="0016368F"/>
    <w:rsid w:val="0016371C"/>
    <w:rsid w:val="00163CCC"/>
    <w:rsid w:val="00173CCA"/>
    <w:rsid w:val="00176038"/>
    <w:rsid w:val="00187CED"/>
    <w:rsid w:val="001B7380"/>
    <w:rsid w:val="001B738F"/>
    <w:rsid w:val="001C034C"/>
    <w:rsid w:val="001C7011"/>
    <w:rsid w:val="001D2987"/>
    <w:rsid w:val="001D3B7C"/>
    <w:rsid w:val="001D3D9C"/>
    <w:rsid w:val="001D5A3A"/>
    <w:rsid w:val="001E031E"/>
    <w:rsid w:val="001E0FD8"/>
    <w:rsid w:val="001E3714"/>
    <w:rsid w:val="001E402C"/>
    <w:rsid w:val="001E680A"/>
    <w:rsid w:val="001E7A17"/>
    <w:rsid w:val="001F3734"/>
    <w:rsid w:val="001F6A3E"/>
    <w:rsid w:val="001F6E76"/>
    <w:rsid w:val="0020065B"/>
    <w:rsid w:val="002006E7"/>
    <w:rsid w:val="002050EA"/>
    <w:rsid w:val="00207178"/>
    <w:rsid w:val="0021111F"/>
    <w:rsid w:val="00211C0D"/>
    <w:rsid w:val="00212B8F"/>
    <w:rsid w:val="00221D07"/>
    <w:rsid w:val="00223725"/>
    <w:rsid w:val="00224A07"/>
    <w:rsid w:val="00227113"/>
    <w:rsid w:val="00234AB3"/>
    <w:rsid w:val="00236273"/>
    <w:rsid w:val="00240800"/>
    <w:rsid w:val="0024138C"/>
    <w:rsid w:val="00243239"/>
    <w:rsid w:val="00244565"/>
    <w:rsid w:val="00244C2B"/>
    <w:rsid w:val="0024540B"/>
    <w:rsid w:val="002464E9"/>
    <w:rsid w:val="00250343"/>
    <w:rsid w:val="0025170B"/>
    <w:rsid w:val="002553D4"/>
    <w:rsid w:val="0025549E"/>
    <w:rsid w:val="00256AF5"/>
    <w:rsid w:val="00261557"/>
    <w:rsid w:val="00263451"/>
    <w:rsid w:val="00264028"/>
    <w:rsid w:val="002640A5"/>
    <w:rsid w:val="00264818"/>
    <w:rsid w:val="002658A8"/>
    <w:rsid w:val="002720C1"/>
    <w:rsid w:val="00272403"/>
    <w:rsid w:val="0027502F"/>
    <w:rsid w:val="002815BD"/>
    <w:rsid w:val="00281C43"/>
    <w:rsid w:val="0028372E"/>
    <w:rsid w:val="00284429"/>
    <w:rsid w:val="00287119"/>
    <w:rsid w:val="0029062F"/>
    <w:rsid w:val="00290E5D"/>
    <w:rsid w:val="0029326E"/>
    <w:rsid w:val="00294CD9"/>
    <w:rsid w:val="002950D1"/>
    <w:rsid w:val="0029516C"/>
    <w:rsid w:val="00295DF3"/>
    <w:rsid w:val="00296766"/>
    <w:rsid w:val="00296FA9"/>
    <w:rsid w:val="002A1827"/>
    <w:rsid w:val="002A5B30"/>
    <w:rsid w:val="002A5FA8"/>
    <w:rsid w:val="002B0F1C"/>
    <w:rsid w:val="002B352E"/>
    <w:rsid w:val="002B718F"/>
    <w:rsid w:val="002C0881"/>
    <w:rsid w:val="002D34C7"/>
    <w:rsid w:val="002E0E40"/>
    <w:rsid w:val="002E10E0"/>
    <w:rsid w:val="002E457F"/>
    <w:rsid w:val="002E4D69"/>
    <w:rsid w:val="002E656D"/>
    <w:rsid w:val="002E7FA9"/>
    <w:rsid w:val="002F1418"/>
    <w:rsid w:val="002F1518"/>
    <w:rsid w:val="002F3D54"/>
    <w:rsid w:val="002F42D8"/>
    <w:rsid w:val="002F6F6C"/>
    <w:rsid w:val="00300BAC"/>
    <w:rsid w:val="00302441"/>
    <w:rsid w:val="00304AEC"/>
    <w:rsid w:val="0030552A"/>
    <w:rsid w:val="00314195"/>
    <w:rsid w:val="00314898"/>
    <w:rsid w:val="00321DD5"/>
    <w:rsid w:val="00322BBF"/>
    <w:rsid w:val="00323B0F"/>
    <w:rsid w:val="00330B4F"/>
    <w:rsid w:val="00332D23"/>
    <w:rsid w:val="00333273"/>
    <w:rsid w:val="00336A91"/>
    <w:rsid w:val="0034070A"/>
    <w:rsid w:val="00340C1D"/>
    <w:rsid w:val="00343FB6"/>
    <w:rsid w:val="003448D5"/>
    <w:rsid w:val="00355757"/>
    <w:rsid w:val="00361C48"/>
    <w:rsid w:val="003626D4"/>
    <w:rsid w:val="0037275A"/>
    <w:rsid w:val="0037343F"/>
    <w:rsid w:val="00381238"/>
    <w:rsid w:val="00382859"/>
    <w:rsid w:val="003852F7"/>
    <w:rsid w:val="0038578C"/>
    <w:rsid w:val="0038597C"/>
    <w:rsid w:val="00392633"/>
    <w:rsid w:val="00394CFB"/>
    <w:rsid w:val="00394F9F"/>
    <w:rsid w:val="003A1890"/>
    <w:rsid w:val="003A4109"/>
    <w:rsid w:val="003B1525"/>
    <w:rsid w:val="003B70C9"/>
    <w:rsid w:val="003C1B52"/>
    <w:rsid w:val="003C57A7"/>
    <w:rsid w:val="003D1283"/>
    <w:rsid w:val="003D4BB6"/>
    <w:rsid w:val="003D6406"/>
    <w:rsid w:val="003D657C"/>
    <w:rsid w:val="003E5B1A"/>
    <w:rsid w:val="003F207D"/>
    <w:rsid w:val="003F3228"/>
    <w:rsid w:val="003F5187"/>
    <w:rsid w:val="003F7F37"/>
    <w:rsid w:val="00400FE2"/>
    <w:rsid w:val="00402334"/>
    <w:rsid w:val="0040505F"/>
    <w:rsid w:val="00407A09"/>
    <w:rsid w:val="00410986"/>
    <w:rsid w:val="00417056"/>
    <w:rsid w:val="00426160"/>
    <w:rsid w:val="00426C07"/>
    <w:rsid w:val="00427205"/>
    <w:rsid w:val="0042793C"/>
    <w:rsid w:val="00431DEE"/>
    <w:rsid w:val="00432075"/>
    <w:rsid w:val="00434E0D"/>
    <w:rsid w:val="004369F0"/>
    <w:rsid w:val="00440A80"/>
    <w:rsid w:val="004419AD"/>
    <w:rsid w:val="00444086"/>
    <w:rsid w:val="00450FDD"/>
    <w:rsid w:val="0045171C"/>
    <w:rsid w:val="004551F9"/>
    <w:rsid w:val="004563CA"/>
    <w:rsid w:val="00456B6E"/>
    <w:rsid w:val="00460682"/>
    <w:rsid w:val="004606CF"/>
    <w:rsid w:val="00461A5D"/>
    <w:rsid w:val="0046702B"/>
    <w:rsid w:val="00467AAA"/>
    <w:rsid w:val="004744F7"/>
    <w:rsid w:val="00474E65"/>
    <w:rsid w:val="00476011"/>
    <w:rsid w:val="0048091D"/>
    <w:rsid w:val="00481222"/>
    <w:rsid w:val="004847EF"/>
    <w:rsid w:val="004866E2"/>
    <w:rsid w:val="004876D2"/>
    <w:rsid w:val="0049036F"/>
    <w:rsid w:val="00492E3B"/>
    <w:rsid w:val="00494A0A"/>
    <w:rsid w:val="00496DED"/>
    <w:rsid w:val="004A17BA"/>
    <w:rsid w:val="004A17BB"/>
    <w:rsid w:val="004A3814"/>
    <w:rsid w:val="004A396C"/>
    <w:rsid w:val="004A41E3"/>
    <w:rsid w:val="004A4F17"/>
    <w:rsid w:val="004A52FC"/>
    <w:rsid w:val="004A5F4B"/>
    <w:rsid w:val="004B1034"/>
    <w:rsid w:val="004B4856"/>
    <w:rsid w:val="004B4EB5"/>
    <w:rsid w:val="004B6C38"/>
    <w:rsid w:val="004B7745"/>
    <w:rsid w:val="004C392B"/>
    <w:rsid w:val="004D404E"/>
    <w:rsid w:val="004D4790"/>
    <w:rsid w:val="004D546E"/>
    <w:rsid w:val="004D6844"/>
    <w:rsid w:val="004D6D70"/>
    <w:rsid w:val="004E4222"/>
    <w:rsid w:val="004E5296"/>
    <w:rsid w:val="0050483E"/>
    <w:rsid w:val="00506CAA"/>
    <w:rsid w:val="005108ED"/>
    <w:rsid w:val="00512299"/>
    <w:rsid w:val="00512EF1"/>
    <w:rsid w:val="00514EDF"/>
    <w:rsid w:val="00515E3E"/>
    <w:rsid w:val="00517A35"/>
    <w:rsid w:val="00522DFC"/>
    <w:rsid w:val="00522ED7"/>
    <w:rsid w:val="0052795C"/>
    <w:rsid w:val="00531D58"/>
    <w:rsid w:val="00534333"/>
    <w:rsid w:val="005344A9"/>
    <w:rsid w:val="00534D6C"/>
    <w:rsid w:val="00541B60"/>
    <w:rsid w:val="0055052F"/>
    <w:rsid w:val="005527CB"/>
    <w:rsid w:val="005566D8"/>
    <w:rsid w:val="005635AC"/>
    <w:rsid w:val="00565503"/>
    <w:rsid w:val="005744B5"/>
    <w:rsid w:val="00575BAA"/>
    <w:rsid w:val="00575BF1"/>
    <w:rsid w:val="00576522"/>
    <w:rsid w:val="0058099B"/>
    <w:rsid w:val="00580F77"/>
    <w:rsid w:val="0058237A"/>
    <w:rsid w:val="00582EDE"/>
    <w:rsid w:val="005862EC"/>
    <w:rsid w:val="0058773A"/>
    <w:rsid w:val="00591634"/>
    <w:rsid w:val="00591BCB"/>
    <w:rsid w:val="005A5983"/>
    <w:rsid w:val="005B2108"/>
    <w:rsid w:val="005B34C1"/>
    <w:rsid w:val="005B35FC"/>
    <w:rsid w:val="005B4315"/>
    <w:rsid w:val="005B45B7"/>
    <w:rsid w:val="005B6CC6"/>
    <w:rsid w:val="005C1348"/>
    <w:rsid w:val="005C19DC"/>
    <w:rsid w:val="005C5C3B"/>
    <w:rsid w:val="005D32A2"/>
    <w:rsid w:val="005D38FD"/>
    <w:rsid w:val="005D768C"/>
    <w:rsid w:val="005D7783"/>
    <w:rsid w:val="005E24D7"/>
    <w:rsid w:val="005E2667"/>
    <w:rsid w:val="005E2969"/>
    <w:rsid w:val="005E323D"/>
    <w:rsid w:val="005E42E3"/>
    <w:rsid w:val="005F36CE"/>
    <w:rsid w:val="005F48F8"/>
    <w:rsid w:val="005F4FE0"/>
    <w:rsid w:val="005F5A64"/>
    <w:rsid w:val="006005B1"/>
    <w:rsid w:val="00600B99"/>
    <w:rsid w:val="0060423F"/>
    <w:rsid w:val="00605211"/>
    <w:rsid w:val="00607368"/>
    <w:rsid w:val="00607BF5"/>
    <w:rsid w:val="00610ED5"/>
    <w:rsid w:val="006131C4"/>
    <w:rsid w:val="00614300"/>
    <w:rsid w:val="00615927"/>
    <w:rsid w:val="006165E4"/>
    <w:rsid w:val="00621147"/>
    <w:rsid w:val="006211CF"/>
    <w:rsid w:val="0062680C"/>
    <w:rsid w:val="00630971"/>
    <w:rsid w:val="00632493"/>
    <w:rsid w:val="00632824"/>
    <w:rsid w:val="00632A4B"/>
    <w:rsid w:val="00636F2A"/>
    <w:rsid w:val="006406E4"/>
    <w:rsid w:val="00643505"/>
    <w:rsid w:val="00644F8A"/>
    <w:rsid w:val="00645CB0"/>
    <w:rsid w:val="00646EEE"/>
    <w:rsid w:val="006511D8"/>
    <w:rsid w:val="006533C9"/>
    <w:rsid w:val="0065510B"/>
    <w:rsid w:val="00662021"/>
    <w:rsid w:val="006625A6"/>
    <w:rsid w:val="006628BC"/>
    <w:rsid w:val="00662D10"/>
    <w:rsid w:val="00670C2A"/>
    <w:rsid w:val="0067196E"/>
    <w:rsid w:val="0067373B"/>
    <w:rsid w:val="00674CCE"/>
    <w:rsid w:val="00674D8F"/>
    <w:rsid w:val="00681E4D"/>
    <w:rsid w:val="00684D73"/>
    <w:rsid w:val="00685651"/>
    <w:rsid w:val="006857DF"/>
    <w:rsid w:val="0068706B"/>
    <w:rsid w:val="00687778"/>
    <w:rsid w:val="0069569C"/>
    <w:rsid w:val="0069610A"/>
    <w:rsid w:val="0069645D"/>
    <w:rsid w:val="006A5C62"/>
    <w:rsid w:val="006A6380"/>
    <w:rsid w:val="006B0ABD"/>
    <w:rsid w:val="006B1202"/>
    <w:rsid w:val="006C5822"/>
    <w:rsid w:val="006D1A0E"/>
    <w:rsid w:val="006E0701"/>
    <w:rsid w:val="006E16FC"/>
    <w:rsid w:val="006E6441"/>
    <w:rsid w:val="006E69C8"/>
    <w:rsid w:val="006E6B44"/>
    <w:rsid w:val="006F29F8"/>
    <w:rsid w:val="006F4AC0"/>
    <w:rsid w:val="006F548B"/>
    <w:rsid w:val="006F661B"/>
    <w:rsid w:val="00704A04"/>
    <w:rsid w:val="0070590B"/>
    <w:rsid w:val="00707D50"/>
    <w:rsid w:val="0071754E"/>
    <w:rsid w:val="00727F67"/>
    <w:rsid w:val="00731AB6"/>
    <w:rsid w:val="00731B66"/>
    <w:rsid w:val="00735AEF"/>
    <w:rsid w:val="00737329"/>
    <w:rsid w:val="00742AB6"/>
    <w:rsid w:val="0074499A"/>
    <w:rsid w:val="007460BB"/>
    <w:rsid w:val="007536A4"/>
    <w:rsid w:val="00760C84"/>
    <w:rsid w:val="007615E8"/>
    <w:rsid w:val="00762BEE"/>
    <w:rsid w:val="00763E9B"/>
    <w:rsid w:val="00772A9E"/>
    <w:rsid w:val="00775279"/>
    <w:rsid w:val="00784665"/>
    <w:rsid w:val="00784C53"/>
    <w:rsid w:val="00785E03"/>
    <w:rsid w:val="0078784E"/>
    <w:rsid w:val="007929FB"/>
    <w:rsid w:val="0079341F"/>
    <w:rsid w:val="0079469D"/>
    <w:rsid w:val="007A739D"/>
    <w:rsid w:val="007B4889"/>
    <w:rsid w:val="007B5D46"/>
    <w:rsid w:val="007B6569"/>
    <w:rsid w:val="007C0E6D"/>
    <w:rsid w:val="007C1E70"/>
    <w:rsid w:val="007C3749"/>
    <w:rsid w:val="007D4805"/>
    <w:rsid w:val="007D4884"/>
    <w:rsid w:val="007D5ABC"/>
    <w:rsid w:val="007D6957"/>
    <w:rsid w:val="007E312B"/>
    <w:rsid w:val="007E60EA"/>
    <w:rsid w:val="007E770D"/>
    <w:rsid w:val="007F0E42"/>
    <w:rsid w:val="007F23C2"/>
    <w:rsid w:val="007F2EDB"/>
    <w:rsid w:val="007F397E"/>
    <w:rsid w:val="00801377"/>
    <w:rsid w:val="00805E8F"/>
    <w:rsid w:val="008112F2"/>
    <w:rsid w:val="0081282A"/>
    <w:rsid w:val="00813475"/>
    <w:rsid w:val="0082384D"/>
    <w:rsid w:val="00824A56"/>
    <w:rsid w:val="00825877"/>
    <w:rsid w:val="00827297"/>
    <w:rsid w:val="008311A1"/>
    <w:rsid w:val="008347D1"/>
    <w:rsid w:val="00836E72"/>
    <w:rsid w:val="008409BE"/>
    <w:rsid w:val="00846236"/>
    <w:rsid w:val="0085306B"/>
    <w:rsid w:val="00854A82"/>
    <w:rsid w:val="00857966"/>
    <w:rsid w:val="00861024"/>
    <w:rsid w:val="00862613"/>
    <w:rsid w:val="00863F22"/>
    <w:rsid w:val="00876B06"/>
    <w:rsid w:val="00880C45"/>
    <w:rsid w:val="008843E0"/>
    <w:rsid w:val="008851A0"/>
    <w:rsid w:val="0089392A"/>
    <w:rsid w:val="00895975"/>
    <w:rsid w:val="00896EC8"/>
    <w:rsid w:val="00897988"/>
    <w:rsid w:val="008A0282"/>
    <w:rsid w:val="008A07BF"/>
    <w:rsid w:val="008B0396"/>
    <w:rsid w:val="008B0784"/>
    <w:rsid w:val="008C0B4F"/>
    <w:rsid w:val="008C1B65"/>
    <w:rsid w:val="008C2F0F"/>
    <w:rsid w:val="008C386E"/>
    <w:rsid w:val="008C67AF"/>
    <w:rsid w:val="008C6E88"/>
    <w:rsid w:val="008D19A6"/>
    <w:rsid w:val="008D20D5"/>
    <w:rsid w:val="008D3D54"/>
    <w:rsid w:val="008D3E1A"/>
    <w:rsid w:val="008D489A"/>
    <w:rsid w:val="008D5F10"/>
    <w:rsid w:val="008E57BC"/>
    <w:rsid w:val="008E653E"/>
    <w:rsid w:val="008F0541"/>
    <w:rsid w:val="008F0F03"/>
    <w:rsid w:val="008F2537"/>
    <w:rsid w:val="008F2F52"/>
    <w:rsid w:val="008F6FD8"/>
    <w:rsid w:val="00900D81"/>
    <w:rsid w:val="009071F7"/>
    <w:rsid w:val="009077A3"/>
    <w:rsid w:val="00911810"/>
    <w:rsid w:val="009119B7"/>
    <w:rsid w:val="009120B0"/>
    <w:rsid w:val="009143B0"/>
    <w:rsid w:val="0091479C"/>
    <w:rsid w:val="00914FA3"/>
    <w:rsid w:val="00920F4A"/>
    <w:rsid w:val="00923469"/>
    <w:rsid w:val="009307F1"/>
    <w:rsid w:val="00930BA2"/>
    <w:rsid w:val="00934CD0"/>
    <w:rsid w:val="009358BA"/>
    <w:rsid w:val="009362B4"/>
    <w:rsid w:val="009442FA"/>
    <w:rsid w:val="00944D52"/>
    <w:rsid w:val="00954EB5"/>
    <w:rsid w:val="00956F55"/>
    <w:rsid w:val="009636DC"/>
    <w:rsid w:val="00963EE3"/>
    <w:rsid w:val="009645B4"/>
    <w:rsid w:val="00966486"/>
    <w:rsid w:val="00970C5B"/>
    <w:rsid w:val="009730D3"/>
    <w:rsid w:val="00974ACD"/>
    <w:rsid w:val="0098245A"/>
    <w:rsid w:val="00983E14"/>
    <w:rsid w:val="0098743E"/>
    <w:rsid w:val="009942B2"/>
    <w:rsid w:val="00995275"/>
    <w:rsid w:val="00995E87"/>
    <w:rsid w:val="00996AC9"/>
    <w:rsid w:val="009A051A"/>
    <w:rsid w:val="009A41D8"/>
    <w:rsid w:val="009A4957"/>
    <w:rsid w:val="009A51AF"/>
    <w:rsid w:val="009A6DCC"/>
    <w:rsid w:val="009B6429"/>
    <w:rsid w:val="009C109E"/>
    <w:rsid w:val="009C1522"/>
    <w:rsid w:val="009C1C8B"/>
    <w:rsid w:val="009D18A4"/>
    <w:rsid w:val="009D25C2"/>
    <w:rsid w:val="009D3130"/>
    <w:rsid w:val="009D3C01"/>
    <w:rsid w:val="009D6863"/>
    <w:rsid w:val="009E0657"/>
    <w:rsid w:val="009E4F0E"/>
    <w:rsid w:val="009F3CD1"/>
    <w:rsid w:val="009F4B61"/>
    <w:rsid w:val="009F4B89"/>
    <w:rsid w:val="009F5C6D"/>
    <w:rsid w:val="009F70E4"/>
    <w:rsid w:val="00A000E2"/>
    <w:rsid w:val="00A002BE"/>
    <w:rsid w:val="00A02425"/>
    <w:rsid w:val="00A06249"/>
    <w:rsid w:val="00A076E5"/>
    <w:rsid w:val="00A1498A"/>
    <w:rsid w:val="00A208BA"/>
    <w:rsid w:val="00A23753"/>
    <w:rsid w:val="00A242DC"/>
    <w:rsid w:val="00A24CC3"/>
    <w:rsid w:val="00A266BF"/>
    <w:rsid w:val="00A36E35"/>
    <w:rsid w:val="00A40CA1"/>
    <w:rsid w:val="00A419E5"/>
    <w:rsid w:val="00A4373C"/>
    <w:rsid w:val="00A43840"/>
    <w:rsid w:val="00A43B03"/>
    <w:rsid w:val="00A45C23"/>
    <w:rsid w:val="00A47D5B"/>
    <w:rsid w:val="00A47FB1"/>
    <w:rsid w:val="00A56C33"/>
    <w:rsid w:val="00A608F8"/>
    <w:rsid w:val="00A62BC2"/>
    <w:rsid w:val="00A65150"/>
    <w:rsid w:val="00A71D1C"/>
    <w:rsid w:val="00A73B45"/>
    <w:rsid w:val="00A753E2"/>
    <w:rsid w:val="00A75E89"/>
    <w:rsid w:val="00A8112A"/>
    <w:rsid w:val="00A81328"/>
    <w:rsid w:val="00A836D3"/>
    <w:rsid w:val="00A84241"/>
    <w:rsid w:val="00A85F9B"/>
    <w:rsid w:val="00A8603E"/>
    <w:rsid w:val="00A86A1E"/>
    <w:rsid w:val="00A86E8C"/>
    <w:rsid w:val="00A90A96"/>
    <w:rsid w:val="00A91FFB"/>
    <w:rsid w:val="00A934CC"/>
    <w:rsid w:val="00A950FC"/>
    <w:rsid w:val="00AA129A"/>
    <w:rsid w:val="00AA4C19"/>
    <w:rsid w:val="00AB0C6A"/>
    <w:rsid w:val="00AB32B0"/>
    <w:rsid w:val="00AB7C3D"/>
    <w:rsid w:val="00AC37D3"/>
    <w:rsid w:val="00AD07BE"/>
    <w:rsid w:val="00AD0A92"/>
    <w:rsid w:val="00AD3C11"/>
    <w:rsid w:val="00AE1A05"/>
    <w:rsid w:val="00AE1A93"/>
    <w:rsid w:val="00AE2CFF"/>
    <w:rsid w:val="00AE3D39"/>
    <w:rsid w:val="00AE4A56"/>
    <w:rsid w:val="00AE54DE"/>
    <w:rsid w:val="00AE5768"/>
    <w:rsid w:val="00AE60A1"/>
    <w:rsid w:val="00AE7186"/>
    <w:rsid w:val="00AF2561"/>
    <w:rsid w:val="00AF6628"/>
    <w:rsid w:val="00B0080A"/>
    <w:rsid w:val="00B01061"/>
    <w:rsid w:val="00B04713"/>
    <w:rsid w:val="00B1105B"/>
    <w:rsid w:val="00B11F08"/>
    <w:rsid w:val="00B12B4D"/>
    <w:rsid w:val="00B15006"/>
    <w:rsid w:val="00B218DB"/>
    <w:rsid w:val="00B22C8E"/>
    <w:rsid w:val="00B231F6"/>
    <w:rsid w:val="00B248C5"/>
    <w:rsid w:val="00B25363"/>
    <w:rsid w:val="00B276E2"/>
    <w:rsid w:val="00B32042"/>
    <w:rsid w:val="00B332E2"/>
    <w:rsid w:val="00B34CBB"/>
    <w:rsid w:val="00B37AC5"/>
    <w:rsid w:val="00B37DF7"/>
    <w:rsid w:val="00B4226C"/>
    <w:rsid w:val="00B466DD"/>
    <w:rsid w:val="00B47443"/>
    <w:rsid w:val="00B479EA"/>
    <w:rsid w:val="00B508FE"/>
    <w:rsid w:val="00B50E05"/>
    <w:rsid w:val="00B55398"/>
    <w:rsid w:val="00B573DF"/>
    <w:rsid w:val="00B57A07"/>
    <w:rsid w:val="00B61C6C"/>
    <w:rsid w:val="00B63FD2"/>
    <w:rsid w:val="00B65F2E"/>
    <w:rsid w:val="00B77B52"/>
    <w:rsid w:val="00B8111F"/>
    <w:rsid w:val="00B82030"/>
    <w:rsid w:val="00B82D60"/>
    <w:rsid w:val="00B848DC"/>
    <w:rsid w:val="00B853B9"/>
    <w:rsid w:val="00B87821"/>
    <w:rsid w:val="00B91238"/>
    <w:rsid w:val="00B93368"/>
    <w:rsid w:val="00B94CFC"/>
    <w:rsid w:val="00B96D34"/>
    <w:rsid w:val="00B9705A"/>
    <w:rsid w:val="00BA0408"/>
    <w:rsid w:val="00BA389E"/>
    <w:rsid w:val="00BA3A1B"/>
    <w:rsid w:val="00BA48C5"/>
    <w:rsid w:val="00BA7FCF"/>
    <w:rsid w:val="00BB03C3"/>
    <w:rsid w:val="00BB0619"/>
    <w:rsid w:val="00BB5D98"/>
    <w:rsid w:val="00BC12DD"/>
    <w:rsid w:val="00BC319B"/>
    <w:rsid w:val="00BC3EFF"/>
    <w:rsid w:val="00BC5449"/>
    <w:rsid w:val="00BC54C4"/>
    <w:rsid w:val="00BC5505"/>
    <w:rsid w:val="00BD275E"/>
    <w:rsid w:val="00BD572F"/>
    <w:rsid w:val="00BE48C7"/>
    <w:rsid w:val="00BE6273"/>
    <w:rsid w:val="00BE765D"/>
    <w:rsid w:val="00BE7E73"/>
    <w:rsid w:val="00BF0025"/>
    <w:rsid w:val="00BF4CD3"/>
    <w:rsid w:val="00BF4E02"/>
    <w:rsid w:val="00BF75C8"/>
    <w:rsid w:val="00C00FDA"/>
    <w:rsid w:val="00C0786A"/>
    <w:rsid w:val="00C10561"/>
    <w:rsid w:val="00C1106D"/>
    <w:rsid w:val="00C13840"/>
    <w:rsid w:val="00C1599A"/>
    <w:rsid w:val="00C1618E"/>
    <w:rsid w:val="00C16709"/>
    <w:rsid w:val="00C2103F"/>
    <w:rsid w:val="00C2301F"/>
    <w:rsid w:val="00C23ECF"/>
    <w:rsid w:val="00C25657"/>
    <w:rsid w:val="00C269D9"/>
    <w:rsid w:val="00C36029"/>
    <w:rsid w:val="00C4170D"/>
    <w:rsid w:val="00C44780"/>
    <w:rsid w:val="00C54B57"/>
    <w:rsid w:val="00C658D9"/>
    <w:rsid w:val="00C66580"/>
    <w:rsid w:val="00C71AB7"/>
    <w:rsid w:val="00C72316"/>
    <w:rsid w:val="00C7340F"/>
    <w:rsid w:val="00C75296"/>
    <w:rsid w:val="00C81CA7"/>
    <w:rsid w:val="00C850DA"/>
    <w:rsid w:val="00C8562A"/>
    <w:rsid w:val="00C87C5F"/>
    <w:rsid w:val="00C90BAE"/>
    <w:rsid w:val="00CA22B5"/>
    <w:rsid w:val="00CA4E18"/>
    <w:rsid w:val="00CA642F"/>
    <w:rsid w:val="00CA6472"/>
    <w:rsid w:val="00CA747A"/>
    <w:rsid w:val="00CA76EA"/>
    <w:rsid w:val="00CA7CA4"/>
    <w:rsid w:val="00CB602B"/>
    <w:rsid w:val="00CB6C17"/>
    <w:rsid w:val="00CC121D"/>
    <w:rsid w:val="00CC16E2"/>
    <w:rsid w:val="00CC7195"/>
    <w:rsid w:val="00CD58B7"/>
    <w:rsid w:val="00CE20F0"/>
    <w:rsid w:val="00CE242E"/>
    <w:rsid w:val="00CF45E6"/>
    <w:rsid w:val="00CF4AE0"/>
    <w:rsid w:val="00CF4C71"/>
    <w:rsid w:val="00CF7FB3"/>
    <w:rsid w:val="00D00378"/>
    <w:rsid w:val="00D00B9F"/>
    <w:rsid w:val="00D04223"/>
    <w:rsid w:val="00D0689F"/>
    <w:rsid w:val="00D1097F"/>
    <w:rsid w:val="00D12113"/>
    <w:rsid w:val="00D14DE8"/>
    <w:rsid w:val="00D14FC6"/>
    <w:rsid w:val="00D1671D"/>
    <w:rsid w:val="00D23497"/>
    <w:rsid w:val="00D23766"/>
    <w:rsid w:val="00D25003"/>
    <w:rsid w:val="00D25738"/>
    <w:rsid w:val="00D27268"/>
    <w:rsid w:val="00D31E13"/>
    <w:rsid w:val="00D32076"/>
    <w:rsid w:val="00D35EFF"/>
    <w:rsid w:val="00D41CDF"/>
    <w:rsid w:val="00D43600"/>
    <w:rsid w:val="00D43848"/>
    <w:rsid w:val="00D526E5"/>
    <w:rsid w:val="00D53AA5"/>
    <w:rsid w:val="00D54A19"/>
    <w:rsid w:val="00D55D8A"/>
    <w:rsid w:val="00D63666"/>
    <w:rsid w:val="00D63EE4"/>
    <w:rsid w:val="00D7137C"/>
    <w:rsid w:val="00D72DD7"/>
    <w:rsid w:val="00D9136A"/>
    <w:rsid w:val="00D91688"/>
    <w:rsid w:val="00D92A88"/>
    <w:rsid w:val="00D93CB8"/>
    <w:rsid w:val="00D96530"/>
    <w:rsid w:val="00DA0F2D"/>
    <w:rsid w:val="00DA550D"/>
    <w:rsid w:val="00DA5DB1"/>
    <w:rsid w:val="00DA6C81"/>
    <w:rsid w:val="00DA6F27"/>
    <w:rsid w:val="00DB5FCD"/>
    <w:rsid w:val="00DB5FD3"/>
    <w:rsid w:val="00DB674F"/>
    <w:rsid w:val="00DB6915"/>
    <w:rsid w:val="00DC2559"/>
    <w:rsid w:val="00DC5373"/>
    <w:rsid w:val="00DC716E"/>
    <w:rsid w:val="00DC76D8"/>
    <w:rsid w:val="00DD1D1A"/>
    <w:rsid w:val="00DD269D"/>
    <w:rsid w:val="00DE1E54"/>
    <w:rsid w:val="00DE2F5C"/>
    <w:rsid w:val="00DE55A6"/>
    <w:rsid w:val="00DE7368"/>
    <w:rsid w:val="00DE798F"/>
    <w:rsid w:val="00DF00F8"/>
    <w:rsid w:val="00DF1C9A"/>
    <w:rsid w:val="00DF2EF8"/>
    <w:rsid w:val="00DF40C8"/>
    <w:rsid w:val="00DF5186"/>
    <w:rsid w:val="00DF6379"/>
    <w:rsid w:val="00DF63F8"/>
    <w:rsid w:val="00DF661D"/>
    <w:rsid w:val="00E01E9C"/>
    <w:rsid w:val="00E02129"/>
    <w:rsid w:val="00E077B6"/>
    <w:rsid w:val="00E123F4"/>
    <w:rsid w:val="00E13388"/>
    <w:rsid w:val="00E13ECA"/>
    <w:rsid w:val="00E149DC"/>
    <w:rsid w:val="00E151DE"/>
    <w:rsid w:val="00E21EEE"/>
    <w:rsid w:val="00E246CC"/>
    <w:rsid w:val="00E3024D"/>
    <w:rsid w:val="00E34402"/>
    <w:rsid w:val="00E357C6"/>
    <w:rsid w:val="00E4000D"/>
    <w:rsid w:val="00E40EE9"/>
    <w:rsid w:val="00E44752"/>
    <w:rsid w:val="00E4556A"/>
    <w:rsid w:val="00E468B5"/>
    <w:rsid w:val="00E47F37"/>
    <w:rsid w:val="00E50161"/>
    <w:rsid w:val="00E5055C"/>
    <w:rsid w:val="00E52391"/>
    <w:rsid w:val="00E52F50"/>
    <w:rsid w:val="00E570B2"/>
    <w:rsid w:val="00E608C2"/>
    <w:rsid w:val="00E60C71"/>
    <w:rsid w:val="00E61BF8"/>
    <w:rsid w:val="00E634A1"/>
    <w:rsid w:val="00E658B3"/>
    <w:rsid w:val="00E67874"/>
    <w:rsid w:val="00E7181D"/>
    <w:rsid w:val="00E75839"/>
    <w:rsid w:val="00E76250"/>
    <w:rsid w:val="00E76E2C"/>
    <w:rsid w:val="00E83043"/>
    <w:rsid w:val="00E872FE"/>
    <w:rsid w:val="00E917F7"/>
    <w:rsid w:val="00E927C2"/>
    <w:rsid w:val="00E94ACA"/>
    <w:rsid w:val="00EA06C2"/>
    <w:rsid w:val="00EA1096"/>
    <w:rsid w:val="00EA2E81"/>
    <w:rsid w:val="00EA65E7"/>
    <w:rsid w:val="00EA7BB9"/>
    <w:rsid w:val="00EB1A65"/>
    <w:rsid w:val="00EB2928"/>
    <w:rsid w:val="00EB54E9"/>
    <w:rsid w:val="00EB620F"/>
    <w:rsid w:val="00EB6CB4"/>
    <w:rsid w:val="00EC0F1E"/>
    <w:rsid w:val="00EC1E86"/>
    <w:rsid w:val="00EC59C6"/>
    <w:rsid w:val="00ED2B00"/>
    <w:rsid w:val="00ED74B9"/>
    <w:rsid w:val="00EE1E39"/>
    <w:rsid w:val="00EE2053"/>
    <w:rsid w:val="00EE2103"/>
    <w:rsid w:val="00EE3D25"/>
    <w:rsid w:val="00EE572D"/>
    <w:rsid w:val="00EE789B"/>
    <w:rsid w:val="00EF0CFA"/>
    <w:rsid w:val="00EF0EE7"/>
    <w:rsid w:val="00EF114D"/>
    <w:rsid w:val="00EF1666"/>
    <w:rsid w:val="00F01714"/>
    <w:rsid w:val="00F129D5"/>
    <w:rsid w:val="00F131C1"/>
    <w:rsid w:val="00F148E7"/>
    <w:rsid w:val="00F15FEB"/>
    <w:rsid w:val="00F219EF"/>
    <w:rsid w:val="00F23CE4"/>
    <w:rsid w:val="00F25604"/>
    <w:rsid w:val="00F30978"/>
    <w:rsid w:val="00F333F1"/>
    <w:rsid w:val="00F35F55"/>
    <w:rsid w:val="00F36271"/>
    <w:rsid w:val="00F40EB9"/>
    <w:rsid w:val="00F41485"/>
    <w:rsid w:val="00F511CD"/>
    <w:rsid w:val="00F51776"/>
    <w:rsid w:val="00F52997"/>
    <w:rsid w:val="00F52E7C"/>
    <w:rsid w:val="00F55080"/>
    <w:rsid w:val="00F578CA"/>
    <w:rsid w:val="00F625C7"/>
    <w:rsid w:val="00F63567"/>
    <w:rsid w:val="00F63E1C"/>
    <w:rsid w:val="00F63F11"/>
    <w:rsid w:val="00F6585A"/>
    <w:rsid w:val="00F67716"/>
    <w:rsid w:val="00F721AE"/>
    <w:rsid w:val="00F76994"/>
    <w:rsid w:val="00F8242A"/>
    <w:rsid w:val="00F831A5"/>
    <w:rsid w:val="00F83ADB"/>
    <w:rsid w:val="00F84389"/>
    <w:rsid w:val="00F92798"/>
    <w:rsid w:val="00F97F69"/>
    <w:rsid w:val="00FA39DF"/>
    <w:rsid w:val="00FA3DBE"/>
    <w:rsid w:val="00FA45E4"/>
    <w:rsid w:val="00FA65D0"/>
    <w:rsid w:val="00FB0F84"/>
    <w:rsid w:val="00FB197D"/>
    <w:rsid w:val="00FB45AB"/>
    <w:rsid w:val="00FC45F7"/>
    <w:rsid w:val="00FD09BD"/>
    <w:rsid w:val="00FD11A1"/>
    <w:rsid w:val="00FD5F4D"/>
    <w:rsid w:val="00FD6A4B"/>
    <w:rsid w:val="00FD732D"/>
    <w:rsid w:val="00FE1106"/>
    <w:rsid w:val="00FE15E5"/>
    <w:rsid w:val="00FE5322"/>
    <w:rsid w:val="00FE64C7"/>
    <w:rsid w:val="00FE78A4"/>
    <w:rsid w:val="00FF1F2F"/>
    <w:rsid w:val="00FF27A3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1829-C4D1-4531-BF73-A3EBEC99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55</cp:revision>
  <cp:lastPrinted>2023-12-06T16:25:00Z</cp:lastPrinted>
  <dcterms:created xsi:type="dcterms:W3CDTF">2024-09-09T16:16:00Z</dcterms:created>
  <dcterms:modified xsi:type="dcterms:W3CDTF">2024-09-23T15:51:00Z</dcterms:modified>
</cp:coreProperties>
</file>